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3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566"/>
        <w:gridCol w:w="6171"/>
      </w:tblGrid>
      <w:tr w:rsidR="00AA3806" w:rsidRPr="00B96DA5" w14:paraId="3D735EFA" w14:textId="77777777" w:rsidTr="00D562F8">
        <w:trPr>
          <w:cantSplit/>
        </w:trPr>
        <w:tc>
          <w:tcPr>
            <w:tcW w:w="4566" w:type="dxa"/>
          </w:tcPr>
          <w:p w14:paraId="54FC5A58" w14:textId="77777777" w:rsidR="00AA3806" w:rsidRPr="007D0A9A" w:rsidRDefault="00AA3806" w:rsidP="00D562F8">
            <w:pPr>
              <w:ind w:left="33"/>
              <w:rPr>
                <w:rFonts w:ascii="Calibri" w:hAnsi="Calibri" w:cs="Arial"/>
                <w:i/>
              </w:rPr>
            </w:pPr>
            <w:r w:rsidRPr="007D0A9A">
              <w:rPr>
                <w:rFonts w:ascii="Calibri" w:hAnsi="Calibri" w:cs="Arial"/>
                <w:b/>
                <w:i/>
                <w:sz w:val="28"/>
              </w:rPr>
              <w:t>Contact</w:t>
            </w:r>
            <w:r w:rsidRPr="007D0A9A">
              <w:rPr>
                <w:rFonts w:ascii="Calibri" w:hAnsi="Calibri" w:cs="Arial"/>
                <w:b/>
                <w:i/>
                <w:sz w:val="28"/>
              </w:rPr>
              <w:br/>
              <w:t>Selsdon Community Centre</w:t>
            </w:r>
            <w:r w:rsidRPr="007D0A9A">
              <w:rPr>
                <w:rFonts w:ascii="Calibri" w:hAnsi="Calibri" w:cs="Arial"/>
                <w:b/>
                <w:i/>
                <w:sz w:val="28"/>
              </w:rPr>
              <w:br/>
              <w:t>132 Addington Road</w:t>
            </w:r>
            <w:r w:rsidRPr="007D0A9A">
              <w:rPr>
                <w:rFonts w:ascii="Calibri" w:hAnsi="Calibri" w:cs="Arial"/>
                <w:b/>
                <w:i/>
                <w:sz w:val="28"/>
              </w:rPr>
              <w:br/>
              <w:t xml:space="preserve">South Croydon, CR2  8LA </w:t>
            </w:r>
            <w:r w:rsidRPr="007D0A9A">
              <w:rPr>
                <w:rFonts w:ascii="Calibri" w:hAnsi="Calibri" w:cs="Arial"/>
                <w:b/>
                <w:i/>
                <w:sz w:val="28"/>
              </w:rPr>
              <w:br/>
              <w:t>Tel:</w:t>
            </w:r>
            <w:r w:rsidRPr="007D0A9A">
              <w:rPr>
                <w:rFonts w:ascii="Calibri" w:hAnsi="Calibri" w:cs="Arial"/>
                <w:b/>
                <w:sz w:val="28"/>
              </w:rPr>
              <w:t xml:space="preserve"> </w:t>
            </w:r>
            <w:r w:rsidRPr="007D0A9A">
              <w:rPr>
                <w:rFonts w:ascii="Calibri" w:hAnsi="Calibri" w:cs="Arial"/>
                <w:b/>
                <w:i/>
                <w:sz w:val="28"/>
              </w:rPr>
              <w:t>020 8651 4944</w:t>
            </w:r>
            <w:r w:rsidRPr="007D0A9A">
              <w:rPr>
                <w:rFonts w:ascii="Calibri" w:hAnsi="Calibri" w:cs="Arial"/>
                <w:b/>
                <w:i/>
                <w:sz w:val="28"/>
              </w:rPr>
              <w:br/>
            </w:r>
            <w:r w:rsidRPr="007D0A9A">
              <w:rPr>
                <w:rFonts w:ascii="Calibri" w:hAnsi="Calibri" w:cs="Arial"/>
                <w:i/>
              </w:rPr>
              <w:t>Fax: 020 8657 2268</w:t>
            </w:r>
          </w:p>
          <w:p w14:paraId="7022CDB7" w14:textId="77777777" w:rsidR="00AA3806" w:rsidRPr="007D0A9A" w:rsidRDefault="00AA3806" w:rsidP="00D562F8">
            <w:pPr>
              <w:ind w:left="33"/>
              <w:rPr>
                <w:rFonts w:ascii="Calibri" w:hAnsi="Calibri" w:cs="Arial"/>
                <w:b/>
                <w:i/>
                <w:sz w:val="28"/>
              </w:rPr>
            </w:pPr>
            <w:r w:rsidRPr="007D0A9A">
              <w:rPr>
                <w:rFonts w:ascii="Calibri" w:hAnsi="Calibri" w:cs="Arial"/>
                <w:i/>
              </w:rPr>
              <w:t>Email</w:t>
            </w:r>
            <w:r>
              <w:rPr>
                <w:rFonts w:ascii="Calibri" w:hAnsi="Calibri" w:cs="Arial"/>
                <w:i/>
              </w:rPr>
              <w:t>:</w:t>
            </w:r>
            <w:r w:rsidRPr="007D0A9A">
              <w:rPr>
                <w:rFonts w:ascii="Calibri" w:hAnsi="Calibri" w:cs="Arial"/>
                <w:i/>
              </w:rPr>
              <w:t xml:space="preserve"> info@selsdoncontact.org.uk</w:t>
            </w:r>
            <w:r w:rsidRPr="007D0A9A">
              <w:rPr>
                <w:rFonts w:ascii="Calibri" w:hAnsi="Calibri" w:cs="Arial"/>
                <w:b/>
                <w:i/>
                <w:sz w:val="28"/>
              </w:rPr>
              <w:t xml:space="preserve"> </w:t>
            </w:r>
          </w:p>
        </w:tc>
        <w:tc>
          <w:tcPr>
            <w:tcW w:w="6171" w:type="dxa"/>
          </w:tcPr>
          <w:p w14:paraId="023AC6F7" w14:textId="77ABD94E" w:rsidR="00AA3806" w:rsidRPr="007D0A9A" w:rsidRDefault="00714F55" w:rsidP="00253397">
            <w:pPr>
              <w:jc w:val="right"/>
              <w:rPr>
                <w:rFonts w:ascii="Calibri" w:hAnsi="Calibri"/>
              </w:rPr>
            </w:pPr>
            <w:r w:rsidRPr="007D0A9A">
              <w:rPr>
                <w:rFonts w:ascii="Calibri" w:hAnsi="Calibri"/>
                <w:sz w:val="24"/>
                <w:szCs w:val="24"/>
              </w:rPr>
              <w:object w:dxaOrig="9056" w:dyaOrig="2703" w14:anchorId="1E0368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ontact. People who care" style="width:274.5pt;height:90.75pt;mso-position-horizontal:absolute;mso-position-horizontal-relative:text;mso-position-vertical:absolute;mso-position-vertical-relative:text" o:ole="" fillcolor="window">
                  <v:imagedata r:id="rId4" o:title="" croptop="-4124f"/>
                </v:shape>
                <o:OLEObject Type="Embed" ProgID="MSDraw" ShapeID="_x0000_i1025" DrawAspect="Content" ObjectID="_1813744756" r:id="rId5">
                  <o:FieldCodes>\* mergeformat</o:FieldCodes>
                </o:OLEObject>
              </w:object>
            </w:r>
          </w:p>
          <w:p w14:paraId="23EFB159" w14:textId="77777777" w:rsidR="00AA3806" w:rsidRPr="00B96DA5" w:rsidRDefault="00AA3806" w:rsidP="00253397">
            <w:pPr>
              <w:spacing w:before="200"/>
              <w:jc w:val="center"/>
              <w:rPr>
                <w:rFonts w:ascii="Calibri" w:hAnsi="Calibri" w:cs="Arial"/>
                <w:b/>
                <w:i/>
              </w:rPr>
            </w:pPr>
            <w:r w:rsidRPr="00B96DA5">
              <w:rPr>
                <w:rFonts w:ascii="Calibri" w:hAnsi="Calibri" w:cs="Arial"/>
                <w:i/>
              </w:rPr>
              <w:t>www.selsdoncontact.org.uk</w:t>
            </w:r>
          </w:p>
        </w:tc>
      </w:tr>
    </w:tbl>
    <w:p w14:paraId="0E0F7DC8" w14:textId="77777777" w:rsidR="009817BF" w:rsidRPr="00714F55" w:rsidRDefault="00253397" w:rsidP="00DD326A">
      <w:pPr>
        <w:rPr>
          <w:rFonts w:ascii="Arial Black" w:hAnsi="Arial Black"/>
          <w:color w:val="1F497D" w:themeColor="text2"/>
          <w:sz w:val="24"/>
          <w:lang w:val="en-GB"/>
        </w:rPr>
      </w:pPr>
      <w:r w:rsidRPr="00714F55">
        <w:rPr>
          <w:rFonts w:ascii="Arial Black" w:hAnsi="Arial Black"/>
          <w:color w:val="1F497D" w:themeColor="text2"/>
          <w:sz w:val="24"/>
          <w:lang w:val="en-GB"/>
        </w:rPr>
        <w:t>Contact – Serving the Local Community in So Many Ways</w:t>
      </w:r>
      <w:r w:rsidR="00D5694B" w:rsidRPr="00714F55">
        <w:rPr>
          <w:rFonts w:ascii="Arial Black" w:hAnsi="Arial Black"/>
          <w:color w:val="1F497D" w:themeColor="text2"/>
          <w:sz w:val="24"/>
          <w:lang w:val="en-GB"/>
        </w:rPr>
        <w:t xml:space="preserve"> </w:t>
      </w:r>
    </w:p>
    <w:p w14:paraId="035916C9" w14:textId="77777777" w:rsidR="00253397" w:rsidRPr="006459C9" w:rsidRDefault="00253397" w:rsidP="00DD326A">
      <w:pPr>
        <w:rPr>
          <w:rFonts w:ascii="Comic Sans MS" w:hAnsi="Comic Sans MS"/>
          <w:color w:val="000000" w:themeColor="text1"/>
          <w:sz w:val="20"/>
          <w:szCs w:val="20"/>
          <w:lang w:val="en-GB"/>
        </w:rPr>
      </w:pPr>
      <w:r w:rsidRPr="006459C9">
        <w:rPr>
          <w:rFonts w:ascii="Comic Sans MS" w:hAnsi="Comic Sans MS"/>
          <w:color w:val="000000" w:themeColor="text1"/>
          <w:sz w:val="20"/>
          <w:szCs w:val="20"/>
          <w:lang w:val="en-GB"/>
        </w:rPr>
        <w:t>My name is Andy Stranack and on the 1</w:t>
      </w:r>
      <w:r w:rsidRPr="006459C9">
        <w:rPr>
          <w:rFonts w:ascii="Comic Sans MS" w:hAnsi="Comic Sans MS"/>
          <w:color w:val="000000" w:themeColor="text1"/>
          <w:sz w:val="20"/>
          <w:szCs w:val="20"/>
          <w:vertAlign w:val="superscript"/>
          <w:lang w:val="en-GB"/>
        </w:rPr>
        <w:t>st</w:t>
      </w:r>
      <w:r w:rsidRPr="006459C9">
        <w:rPr>
          <w:rFonts w:ascii="Comic Sans MS" w:hAnsi="Comic Sans MS"/>
          <w:color w:val="000000" w:themeColor="text1"/>
          <w:sz w:val="20"/>
          <w:szCs w:val="20"/>
          <w:lang w:val="en-GB"/>
        </w:rPr>
        <w:t xml:space="preserve"> April I took over as the</w:t>
      </w:r>
      <w:r w:rsidR="006B16B6" w:rsidRPr="006459C9">
        <w:rPr>
          <w:rFonts w:ascii="Comic Sans MS" w:hAnsi="Comic Sans MS"/>
          <w:color w:val="000000" w:themeColor="text1"/>
          <w:sz w:val="20"/>
          <w:szCs w:val="20"/>
          <w:lang w:val="en-GB"/>
        </w:rPr>
        <w:t xml:space="preserve"> new manager of Selsdon Contact. I</w:t>
      </w:r>
      <w:r w:rsidRPr="006459C9">
        <w:rPr>
          <w:rFonts w:ascii="Comic Sans MS" w:hAnsi="Comic Sans MS"/>
          <w:color w:val="000000" w:themeColor="text1"/>
          <w:sz w:val="20"/>
          <w:szCs w:val="20"/>
          <w:lang w:val="en-GB"/>
        </w:rPr>
        <w:t xml:space="preserve"> having been involved with Contact for many years as a </w:t>
      </w:r>
      <w:r w:rsidR="006B16B6" w:rsidRPr="006459C9">
        <w:rPr>
          <w:rFonts w:ascii="Comic Sans MS" w:hAnsi="Comic Sans MS"/>
          <w:color w:val="000000" w:themeColor="text1"/>
          <w:sz w:val="20"/>
          <w:szCs w:val="20"/>
          <w:lang w:val="en-GB"/>
        </w:rPr>
        <w:t>volunteer</w:t>
      </w:r>
      <w:r w:rsidR="006F3BC9">
        <w:rPr>
          <w:rFonts w:ascii="Comic Sans MS" w:hAnsi="Comic Sans MS"/>
          <w:color w:val="000000" w:themeColor="text1"/>
          <w:sz w:val="20"/>
          <w:szCs w:val="20"/>
          <w:lang w:val="en-GB"/>
        </w:rPr>
        <w:t xml:space="preserve"> and T</w:t>
      </w:r>
      <w:r w:rsidRPr="006459C9">
        <w:rPr>
          <w:rFonts w:ascii="Comic Sans MS" w:hAnsi="Comic Sans MS"/>
          <w:color w:val="000000" w:themeColor="text1"/>
          <w:sz w:val="20"/>
          <w:szCs w:val="20"/>
          <w:lang w:val="en-GB"/>
        </w:rPr>
        <w:t>ruste</w:t>
      </w:r>
      <w:r w:rsidR="006B16B6" w:rsidRPr="006459C9">
        <w:rPr>
          <w:rFonts w:ascii="Comic Sans MS" w:hAnsi="Comic Sans MS"/>
          <w:color w:val="000000" w:themeColor="text1"/>
          <w:sz w:val="20"/>
          <w:szCs w:val="20"/>
          <w:lang w:val="en-GB"/>
        </w:rPr>
        <w:t>e and i</w:t>
      </w:r>
      <w:r w:rsidR="00DE0957" w:rsidRPr="006459C9">
        <w:rPr>
          <w:rFonts w:ascii="Comic Sans MS" w:hAnsi="Comic Sans MS"/>
          <w:color w:val="000000" w:themeColor="text1"/>
          <w:sz w:val="20"/>
          <w:szCs w:val="20"/>
          <w:lang w:val="en-GB"/>
        </w:rPr>
        <w:t>t is a real privilege to take over</w:t>
      </w:r>
      <w:r w:rsidR="006B16B6" w:rsidRPr="006459C9">
        <w:rPr>
          <w:rFonts w:ascii="Comic Sans MS" w:hAnsi="Comic Sans MS"/>
          <w:color w:val="000000" w:themeColor="text1"/>
          <w:sz w:val="20"/>
          <w:szCs w:val="20"/>
          <w:lang w:val="en-GB"/>
        </w:rPr>
        <w:t xml:space="preserve"> the management role from Janet Jones. Janet has left an amazing</w:t>
      </w:r>
      <w:r w:rsidR="00DE0957" w:rsidRPr="006459C9">
        <w:rPr>
          <w:rFonts w:ascii="Comic Sans MS" w:hAnsi="Comic Sans MS"/>
          <w:color w:val="000000" w:themeColor="text1"/>
          <w:sz w:val="20"/>
          <w:szCs w:val="20"/>
          <w:lang w:val="en-GB"/>
        </w:rPr>
        <w:t>ly well managed</w:t>
      </w:r>
      <w:r w:rsidR="006B16B6" w:rsidRPr="006459C9">
        <w:rPr>
          <w:rFonts w:ascii="Comic Sans MS" w:hAnsi="Comic Sans MS"/>
          <w:color w:val="000000" w:themeColor="text1"/>
          <w:sz w:val="20"/>
          <w:szCs w:val="20"/>
          <w:lang w:val="en-GB"/>
        </w:rPr>
        <w:t xml:space="preserve"> and thriving organisation and has provided excellent advice and support</w:t>
      </w:r>
      <w:r w:rsidR="00182EE5" w:rsidRPr="006459C9">
        <w:rPr>
          <w:rFonts w:ascii="Comic Sans MS" w:hAnsi="Comic Sans MS"/>
          <w:color w:val="000000" w:themeColor="text1"/>
          <w:sz w:val="20"/>
          <w:szCs w:val="20"/>
          <w:lang w:val="en-GB"/>
        </w:rPr>
        <w:t xml:space="preserve"> to me</w:t>
      </w:r>
      <w:r w:rsidR="006B16B6" w:rsidRPr="006459C9">
        <w:rPr>
          <w:rFonts w:ascii="Comic Sans MS" w:hAnsi="Comic Sans MS"/>
          <w:color w:val="000000" w:themeColor="text1"/>
          <w:sz w:val="20"/>
          <w:szCs w:val="20"/>
          <w:lang w:val="en-GB"/>
        </w:rPr>
        <w:t xml:space="preserve"> during the transition period.</w:t>
      </w:r>
    </w:p>
    <w:p w14:paraId="0BCBC82F" w14:textId="77777777" w:rsidR="00DE0957" w:rsidRPr="006459C9" w:rsidRDefault="00DE0957" w:rsidP="00DE0957">
      <w:pPr>
        <w:rPr>
          <w:rFonts w:ascii="Comic Sans MS" w:hAnsi="Comic Sans MS"/>
          <w:sz w:val="20"/>
          <w:szCs w:val="20"/>
        </w:rPr>
      </w:pPr>
      <w:r w:rsidRPr="006459C9">
        <w:rPr>
          <w:rFonts w:ascii="Comic Sans MS" w:hAnsi="Comic Sans MS"/>
          <w:color w:val="000000" w:themeColor="text1"/>
          <w:sz w:val="20"/>
          <w:szCs w:val="20"/>
          <w:lang w:val="en-GB"/>
        </w:rPr>
        <w:t>I have received a</w:t>
      </w:r>
      <w:r w:rsidR="00182EE5" w:rsidRPr="006459C9">
        <w:rPr>
          <w:rFonts w:ascii="Comic Sans MS" w:hAnsi="Comic Sans MS"/>
          <w:color w:val="000000" w:themeColor="text1"/>
          <w:sz w:val="20"/>
          <w:szCs w:val="20"/>
          <w:lang w:val="en-GB"/>
        </w:rPr>
        <w:t xml:space="preserve"> very</w:t>
      </w:r>
      <w:r w:rsidRPr="006459C9">
        <w:rPr>
          <w:rFonts w:ascii="Comic Sans MS" w:hAnsi="Comic Sans MS"/>
          <w:color w:val="000000" w:themeColor="text1"/>
          <w:sz w:val="20"/>
          <w:szCs w:val="20"/>
          <w:lang w:val="en-GB"/>
        </w:rPr>
        <w:t xml:space="preserve"> warm and friendly welcome fro</w:t>
      </w:r>
      <w:r w:rsidR="006F3BC9">
        <w:rPr>
          <w:rFonts w:ascii="Comic Sans MS" w:hAnsi="Comic Sans MS"/>
          <w:color w:val="000000" w:themeColor="text1"/>
          <w:sz w:val="20"/>
          <w:szCs w:val="20"/>
          <w:lang w:val="en-GB"/>
        </w:rPr>
        <w:t>m the 300 volunteers that keep C</w:t>
      </w:r>
      <w:r w:rsidRPr="006459C9">
        <w:rPr>
          <w:rFonts w:ascii="Comic Sans MS" w:hAnsi="Comic Sans MS"/>
          <w:color w:val="000000" w:themeColor="text1"/>
          <w:sz w:val="20"/>
          <w:szCs w:val="20"/>
          <w:lang w:val="en-GB"/>
        </w:rPr>
        <w:t xml:space="preserve">ontact running on a day to day basis. The range of services we offer the local community is wide and varied and includes </w:t>
      </w:r>
      <w:r w:rsidRPr="006459C9">
        <w:rPr>
          <w:rFonts w:ascii="Comic Sans MS" w:hAnsi="Comic Sans MS"/>
          <w:sz w:val="20"/>
          <w:szCs w:val="20"/>
        </w:rPr>
        <w:t>p</w:t>
      </w:r>
      <w:r w:rsidR="006F3BC9">
        <w:rPr>
          <w:rFonts w:ascii="Comic Sans MS" w:hAnsi="Comic Sans MS"/>
          <w:sz w:val="20"/>
          <w:szCs w:val="20"/>
        </w:rPr>
        <w:t>roviding practical help, advice</w:t>
      </w:r>
      <w:r w:rsidRPr="006459C9">
        <w:rPr>
          <w:rFonts w:ascii="Comic Sans MS" w:hAnsi="Comic Sans MS"/>
          <w:sz w:val="20"/>
          <w:szCs w:val="20"/>
        </w:rPr>
        <w:t>, support and information to people living in our area.</w:t>
      </w:r>
    </w:p>
    <w:p w14:paraId="23CB582A" w14:textId="77777777" w:rsidR="00DE0957" w:rsidRPr="006459C9" w:rsidRDefault="00DE0957" w:rsidP="00DE0957">
      <w:pPr>
        <w:rPr>
          <w:rFonts w:ascii="Comic Sans MS" w:hAnsi="Comic Sans MS"/>
          <w:sz w:val="20"/>
          <w:szCs w:val="20"/>
          <w:lang w:val="en-GB"/>
        </w:rPr>
      </w:pPr>
      <w:r w:rsidRPr="006459C9">
        <w:rPr>
          <w:rFonts w:ascii="Comic Sans MS" w:hAnsi="Comic Sans MS"/>
          <w:sz w:val="20"/>
          <w:szCs w:val="20"/>
          <w:lang w:val="en-GB"/>
        </w:rPr>
        <w:t>We provide transport for medical appointments, do shopping/prescription collection, visiting/befriending, give carer support, issue loan equipment, and we run a shopping bus scheme.  Not so many are aware that w</w:t>
      </w:r>
      <w:r w:rsidR="00182EE5" w:rsidRPr="006459C9">
        <w:rPr>
          <w:rFonts w:ascii="Comic Sans MS" w:hAnsi="Comic Sans MS"/>
          <w:sz w:val="20"/>
          <w:szCs w:val="20"/>
          <w:lang w:val="en-GB"/>
        </w:rPr>
        <w:t>e also a</w:t>
      </w:r>
      <w:r w:rsidR="006459C9">
        <w:rPr>
          <w:rFonts w:ascii="Comic Sans MS" w:hAnsi="Comic Sans MS"/>
          <w:sz w:val="20"/>
          <w:szCs w:val="20"/>
          <w:lang w:val="en-GB"/>
        </w:rPr>
        <w:t xml:space="preserve">rrange monthly coffee mornings and regular </w:t>
      </w:r>
      <w:r w:rsidR="00182EE5" w:rsidRPr="006459C9">
        <w:rPr>
          <w:rFonts w:ascii="Comic Sans MS" w:hAnsi="Comic Sans MS"/>
          <w:sz w:val="20"/>
          <w:szCs w:val="20"/>
          <w:lang w:val="en-GB"/>
        </w:rPr>
        <w:t>outings and day trips</w:t>
      </w:r>
      <w:r w:rsidRPr="006459C9">
        <w:rPr>
          <w:rFonts w:ascii="Comic Sans MS" w:hAnsi="Comic Sans MS"/>
          <w:sz w:val="20"/>
          <w:szCs w:val="20"/>
          <w:lang w:val="en-GB"/>
        </w:rPr>
        <w:t>.</w:t>
      </w:r>
    </w:p>
    <w:p w14:paraId="4B0219BA" w14:textId="77777777" w:rsidR="00182EE5" w:rsidRPr="006459C9" w:rsidRDefault="00182EE5" w:rsidP="00DE0957">
      <w:pPr>
        <w:rPr>
          <w:rFonts w:ascii="Comic Sans MS" w:hAnsi="Comic Sans MS"/>
          <w:sz w:val="20"/>
          <w:szCs w:val="20"/>
          <w:lang w:val="en-GB"/>
        </w:rPr>
      </w:pPr>
      <w:r w:rsidRPr="006459C9">
        <w:rPr>
          <w:rFonts w:ascii="Comic Sans MS" w:hAnsi="Comic Sans MS"/>
          <w:sz w:val="20"/>
          <w:szCs w:val="20"/>
          <w:lang w:val="en-GB"/>
        </w:rPr>
        <w:t>We are supported and funded by th</w:t>
      </w:r>
      <w:r w:rsidR="00ED0D83">
        <w:rPr>
          <w:rFonts w:ascii="Comic Sans MS" w:hAnsi="Comic Sans MS"/>
          <w:sz w:val="20"/>
          <w:szCs w:val="20"/>
          <w:lang w:val="en-GB"/>
        </w:rPr>
        <w:t>e local C</w:t>
      </w:r>
      <w:r w:rsidRPr="006459C9">
        <w:rPr>
          <w:rFonts w:ascii="Comic Sans MS" w:hAnsi="Comic Sans MS"/>
          <w:sz w:val="20"/>
          <w:szCs w:val="20"/>
          <w:lang w:val="en-GB"/>
        </w:rPr>
        <w:t xml:space="preserve">hurches in Selsdon </w:t>
      </w:r>
      <w:r w:rsidR="006F3BC9">
        <w:rPr>
          <w:rFonts w:ascii="Comic Sans MS" w:hAnsi="Comic Sans MS"/>
          <w:sz w:val="20"/>
          <w:szCs w:val="20"/>
          <w:lang w:val="en-GB"/>
        </w:rPr>
        <w:t>and by Croydon Council. W</w:t>
      </w:r>
      <w:r w:rsidR="006459C9" w:rsidRPr="006459C9">
        <w:rPr>
          <w:rFonts w:ascii="Comic Sans MS" w:hAnsi="Comic Sans MS"/>
          <w:sz w:val="20"/>
          <w:szCs w:val="20"/>
          <w:lang w:val="en-GB"/>
        </w:rPr>
        <w:t>e are always interested in getting feedback and ideas from our clients and volunteers.</w:t>
      </w:r>
    </w:p>
    <w:p w14:paraId="2AA1BF93" w14:textId="77777777" w:rsidR="006459C9" w:rsidRDefault="00ED0D83" w:rsidP="006459C9">
      <w:pPr>
        <w:ind w:right="-4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If you are interested in any of our services, have some spare time to volunteer</w:t>
      </w:r>
      <w:r w:rsidR="006F3BC9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or just want to pop in to say hello</w:t>
      </w:r>
      <w:r w:rsidR="006459C9">
        <w:rPr>
          <w:rFonts w:ascii="Comic Sans MS" w:hAnsi="Comic Sans MS"/>
          <w:sz w:val="20"/>
          <w:szCs w:val="20"/>
        </w:rPr>
        <w:t>. We can be found on the lower ground floor of the Selsdon Community Centre (below Sainsbury’s) and are open Monday to Friday 10am-3pm.</w:t>
      </w:r>
    </w:p>
    <w:p w14:paraId="1A3F3D6D" w14:textId="77777777" w:rsidR="00ED0D83" w:rsidRPr="00D059C9" w:rsidRDefault="00ED0D83" w:rsidP="006459C9">
      <w:pPr>
        <w:ind w:right="-4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I’m not sure that I will beat Janet’s record of 24 years as manager of </w:t>
      </w:r>
      <w:proofErr w:type="gramStart"/>
      <w:r>
        <w:rPr>
          <w:rFonts w:ascii="Comic Sans MS" w:hAnsi="Comic Sans MS"/>
          <w:sz w:val="20"/>
          <w:szCs w:val="20"/>
        </w:rPr>
        <w:t>Contact !!!</w:t>
      </w:r>
      <w:proofErr w:type="gramEnd"/>
      <w:r>
        <w:rPr>
          <w:rFonts w:ascii="Comic Sans MS" w:hAnsi="Comic Sans MS"/>
          <w:sz w:val="20"/>
          <w:szCs w:val="20"/>
        </w:rPr>
        <w:t xml:space="preserve"> </w:t>
      </w:r>
      <w:r w:rsidR="006F3BC9">
        <w:rPr>
          <w:rFonts w:ascii="Comic Sans MS" w:hAnsi="Comic Sans MS"/>
          <w:sz w:val="20"/>
          <w:szCs w:val="20"/>
        </w:rPr>
        <w:t xml:space="preserve"> B</w:t>
      </w:r>
      <w:r>
        <w:rPr>
          <w:rFonts w:ascii="Comic Sans MS" w:hAnsi="Comic Sans MS"/>
          <w:sz w:val="20"/>
          <w:szCs w:val="20"/>
        </w:rPr>
        <w:t>ut I look forward to meeting many of you ov</w:t>
      </w:r>
      <w:r w:rsidR="006F3BC9">
        <w:rPr>
          <w:rFonts w:ascii="Comic Sans MS" w:hAnsi="Comic Sans MS"/>
          <w:sz w:val="20"/>
          <w:szCs w:val="20"/>
        </w:rPr>
        <w:t>er the next few years as we continue</w:t>
      </w:r>
      <w:r>
        <w:rPr>
          <w:rFonts w:ascii="Comic Sans MS" w:hAnsi="Comic Sans MS"/>
          <w:sz w:val="20"/>
          <w:szCs w:val="20"/>
        </w:rPr>
        <w:t xml:space="preserve"> to provide community services to residents living in the local area. </w:t>
      </w:r>
    </w:p>
    <w:p w14:paraId="07243BF8" w14:textId="77777777" w:rsidR="006459C9" w:rsidRDefault="006459C9" w:rsidP="00DE0957">
      <w:pPr>
        <w:rPr>
          <w:lang w:val="en-GB"/>
        </w:rPr>
      </w:pPr>
    </w:p>
    <w:p w14:paraId="141D4382" w14:textId="77777777" w:rsidR="00DE0957" w:rsidRPr="00DE0957" w:rsidRDefault="006459C9" w:rsidP="00DD326A">
      <w:pPr>
        <w:rPr>
          <w:color w:val="000000" w:themeColor="text1"/>
          <w:sz w:val="24"/>
          <w:szCs w:val="24"/>
          <w:lang w:val="en-GB"/>
        </w:rPr>
      </w:pPr>
      <w:r>
        <w:rPr>
          <w:noProof/>
          <w:color w:val="000000" w:themeColor="text1"/>
          <w:sz w:val="24"/>
          <w:szCs w:val="24"/>
          <w:lang w:val="en-GB" w:eastAsia="en-GB" w:bidi="ar-SA"/>
        </w:rPr>
        <w:drawing>
          <wp:anchor distT="36576" distB="36576" distL="36576" distR="36576" simplePos="0" relativeHeight="251659264" behindDoc="0" locked="0" layoutInCell="1" allowOverlap="1" wp14:anchorId="03D5E1EC" wp14:editId="3F48C43F">
            <wp:simplePos x="0" y="0"/>
            <wp:positionH relativeFrom="column">
              <wp:posOffset>5524500</wp:posOffset>
            </wp:positionH>
            <wp:positionV relativeFrom="paragraph">
              <wp:posOffset>122555</wp:posOffset>
            </wp:positionV>
            <wp:extent cx="810260" cy="600075"/>
            <wp:effectExtent l="19050" t="0" r="8890" b="0"/>
            <wp:wrapNone/>
            <wp:docPr id="3" name="Picture 2" descr="Supported by croyd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pported by croydon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6000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41B37E5C" w14:textId="77777777" w:rsidR="00DD326A" w:rsidRPr="008813C3" w:rsidRDefault="00D5694B" w:rsidP="00DD326A">
      <w:pPr>
        <w:rPr>
          <w:lang w:val="en-GB"/>
        </w:rPr>
      </w:pPr>
      <w:r>
        <w:rPr>
          <w:lang w:val="en-GB"/>
        </w:rPr>
        <w:t>C</w:t>
      </w:r>
      <w:r w:rsidR="00DD326A">
        <w:rPr>
          <w:lang w:val="en-GB"/>
        </w:rPr>
        <w:t>ontact:</w:t>
      </w:r>
      <w:r w:rsidR="00D562F8">
        <w:rPr>
          <w:lang w:val="en-GB"/>
        </w:rPr>
        <w:t xml:space="preserve"> </w:t>
      </w:r>
      <w:proofErr w:type="spellStart"/>
      <w:r w:rsidR="00DD326A" w:rsidRPr="009B4174">
        <w:rPr>
          <w:rFonts w:ascii="Calibri" w:hAnsi="Calibri" w:cs="Arial"/>
        </w:rPr>
        <w:t>ChurchesNeighbourhood</w:t>
      </w:r>
      <w:proofErr w:type="spellEnd"/>
      <w:r w:rsidR="00DD326A" w:rsidRPr="009B4174">
        <w:rPr>
          <w:rFonts w:ascii="Calibri" w:hAnsi="Calibri" w:cs="Arial"/>
        </w:rPr>
        <w:t xml:space="preserve"> Care   Registered Charity 1124346</w:t>
      </w:r>
      <w:r w:rsidR="00DD326A" w:rsidRPr="009B4174">
        <w:rPr>
          <w:rFonts w:ascii="Calibri" w:hAnsi="Calibri" w:cs="Arial"/>
        </w:rPr>
        <w:br/>
      </w:r>
      <w:r w:rsidR="00DD326A" w:rsidRPr="00D5282F">
        <w:rPr>
          <w:rFonts w:ascii="Calibri" w:hAnsi="Calibri" w:cs="Arial"/>
          <w:i/>
        </w:rPr>
        <w:t>Company limited by guarantee   Registered in England. No. 6582829</w:t>
      </w:r>
      <w:r w:rsidR="00DD326A" w:rsidRPr="00D5282F">
        <w:rPr>
          <w:rFonts w:ascii="Calibri" w:hAnsi="Calibri" w:cs="Arial"/>
          <w:i/>
        </w:rPr>
        <w:tab/>
      </w:r>
      <w:r w:rsidR="00DD326A" w:rsidRPr="00D5282F">
        <w:rPr>
          <w:rFonts w:ascii="Calibri" w:hAnsi="Calibri" w:cs="Arial"/>
          <w:i/>
        </w:rPr>
        <w:tab/>
      </w:r>
      <w:r w:rsidR="00DD326A" w:rsidRPr="00D5282F">
        <w:rPr>
          <w:rFonts w:ascii="Calibri" w:hAnsi="Calibri" w:cs="Arial"/>
          <w:i/>
        </w:rPr>
        <w:tab/>
      </w:r>
      <w:r w:rsidR="00DD326A" w:rsidRPr="00D5282F">
        <w:rPr>
          <w:rFonts w:ascii="Calibri" w:hAnsi="Calibri" w:cs="Arial"/>
          <w:i/>
        </w:rPr>
        <w:tab/>
      </w:r>
    </w:p>
    <w:sectPr w:rsidR="00DD326A" w:rsidRPr="008813C3" w:rsidSect="00CC7A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806"/>
    <w:rsid w:val="00015500"/>
    <w:rsid w:val="00077255"/>
    <w:rsid w:val="00182EE5"/>
    <w:rsid w:val="001F4485"/>
    <w:rsid w:val="00253397"/>
    <w:rsid w:val="002A0208"/>
    <w:rsid w:val="002B5D36"/>
    <w:rsid w:val="00316AE5"/>
    <w:rsid w:val="004910F4"/>
    <w:rsid w:val="005808A6"/>
    <w:rsid w:val="005B7CB4"/>
    <w:rsid w:val="006459C9"/>
    <w:rsid w:val="006B16B6"/>
    <w:rsid w:val="006F3BC9"/>
    <w:rsid w:val="007013B4"/>
    <w:rsid w:val="00714F55"/>
    <w:rsid w:val="008813C3"/>
    <w:rsid w:val="009817BF"/>
    <w:rsid w:val="009B1163"/>
    <w:rsid w:val="009B4174"/>
    <w:rsid w:val="009D2EE8"/>
    <w:rsid w:val="009F7119"/>
    <w:rsid w:val="00AA3806"/>
    <w:rsid w:val="00C501E8"/>
    <w:rsid w:val="00C818A6"/>
    <w:rsid w:val="00CC7AC5"/>
    <w:rsid w:val="00D562F8"/>
    <w:rsid w:val="00D5694B"/>
    <w:rsid w:val="00DD326A"/>
    <w:rsid w:val="00DE0957"/>
    <w:rsid w:val="00E00599"/>
    <w:rsid w:val="00ED0D83"/>
    <w:rsid w:val="00F038C8"/>
    <w:rsid w:val="00FE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C7EB6"/>
  <w15:docId w15:val="{4616C317-1B37-44A7-B3D6-85799C8A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806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3B4"/>
    <w:pPr>
      <w:keepNext/>
      <w:keepLines/>
      <w:spacing w:before="480" w:after="0"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208"/>
    <w:pPr>
      <w:keepNext/>
      <w:keepLines/>
      <w:spacing w:before="200" w:after="0"/>
      <w:outlineLvl w:val="1"/>
    </w:pPr>
    <w:rPr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3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2A02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</dc:creator>
  <cp:keywords/>
  <cp:lastModifiedBy>Katy Morson</cp:lastModifiedBy>
  <cp:revision>2</cp:revision>
  <cp:lastPrinted>2014-04-03T10:30:00Z</cp:lastPrinted>
  <dcterms:created xsi:type="dcterms:W3CDTF">2025-07-11T12:13:00Z</dcterms:created>
  <dcterms:modified xsi:type="dcterms:W3CDTF">2025-07-11T12:13:00Z</dcterms:modified>
</cp:coreProperties>
</file>